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right="137"/>
        <w:jc w:val="center"/>
      </w:pPr>
      <w:r>
        <w:rPr/>
        <w:t>Профилактическое</w:t>
      </w:r>
      <w:r>
        <w:rPr>
          <w:spacing w:val="-3"/>
        </w:rPr>
        <w:t> </w:t>
      </w:r>
      <w:r>
        <w:rPr/>
        <w:t>упражнение</w:t>
      </w:r>
      <w:r>
        <w:rPr>
          <w:spacing w:val="-3"/>
        </w:rPr>
        <w:t> </w:t>
      </w:r>
      <w:r>
        <w:rPr>
          <w:spacing w:val="-2"/>
        </w:rPr>
        <w:t>«Домино»</w:t>
      </w:r>
    </w:p>
    <w:p>
      <w:pPr>
        <w:spacing w:before="229"/>
        <w:ind w:left="0" w:right="144" w:firstLine="0"/>
        <w:jc w:val="center"/>
        <w:rPr>
          <w:i/>
          <w:sz w:val="24"/>
        </w:rPr>
      </w:pPr>
      <w:r>
        <w:rPr>
          <w:i/>
          <w:sz w:val="24"/>
        </w:rPr>
        <w:t>(Источник: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Первичная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профилактика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аддиктивного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поведения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среди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подростков:</w:t>
      </w:r>
    </w:p>
    <w:p>
      <w:pPr>
        <w:spacing w:before="2"/>
        <w:ind w:left="2" w:right="137" w:firstLine="0"/>
        <w:jc w:val="center"/>
        <w:rPr>
          <w:i/>
          <w:sz w:val="24"/>
        </w:rPr>
      </w:pPr>
      <w:r>
        <w:rPr>
          <w:i/>
          <w:sz w:val="24"/>
        </w:rPr>
        <w:t>методическое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руководство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/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А.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А.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Кралько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[и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др.].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—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Минск: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Колорград,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2018.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—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152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с.)</w:t>
      </w:r>
    </w:p>
    <w:p>
      <w:pPr>
        <w:pStyle w:val="BodyText"/>
        <w:spacing w:before="45"/>
        <w:ind w:left="0"/>
        <w:rPr>
          <w:i/>
          <w:sz w:val="24"/>
        </w:rPr>
      </w:pPr>
    </w:p>
    <w:p>
      <w:pPr>
        <w:pStyle w:val="BodyText"/>
        <w:tabs>
          <w:tab w:pos="1103" w:val="left" w:leader="none"/>
          <w:tab w:pos="3371" w:val="left" w:leader="none"/>
          <w:tab w:pos="5505" w:val="left" w:leader="none"/>
          <w:tab w:pos="7237" w:val="left" w:leader="none"/>
          <w:tab w:pos="7738" w:val="left" w:leader="none"/>
        </w:tabs>
        <w:spacing w:before="1"/>
        <w:ind w:right="138"/>
      </w:pPr>
      <w:r>
        <w:rPr>
          <w:b/>
          <w:spacing w:val="-2"/>
        </w:rPr>
        <w:t>Цель:</w:t>
      </w:r>
      <w:r>
        <w:rPr>
          <w:b/>
        </w:rPr>
        <w:tab/>
      </w:r>
      <w:r>
        <w:rPr>
          <w:spacing w:val="-2"/>
        </w:rPr>
        <w:t>инвентаризация</w:t>
      </w:r>
      <w:r>
        <w:rPr/>
        <w:tab/>
      </w:r>
      <w:r>
        <w:rPr>
          <w:spacing w:val="-2"/>
        </w:rPr>
        <w:t>представлений</w:t>
      </w:r>
      <w:r>
        <w:rPr/>
        <w:tab/>
      </w:r>
      <w:r>
        <w:rPr>
          <w:spacing w:val="-2"/>
        </w:rPr>
        <w:t>подростков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2"/>
        </w:rPr>
        <w:t>последствиях </w:t>
      </w:r>
      <w:r>
        <w:rPr/>
        <w:t>отклоняющегося поведения.</w:t>
      </w:r>
    </w:p>
    <w:p>
      <w:pPr>
        <w:spacing w:before="0"/>
        <w:ind w:left="1" w:right="0" w:firstLine="0"/>
        <w:jc w:val="left"/>
        <w:rPr>
          <w:sz w:val="28"/>
        </w:rPr>
      </w:pPr>
      <w:r>
        <w:rPr>
          <w:b/>
          <w:sz w:val="28"/>
        </w:rPr>
        <w:t>Время:</w:t>
      </w:r>
      <w:r>
        <w:rPr>
          <w:b/>
          <w:spacing w:val="-1"/>
          <w:sz w:val="28"/>
        </w:rPr>
        <w:t> </w:t>
      </w:r>
      <w:r>
        <w:rPr>
          <w:sz w:val="28"/>
        </w:rPr>
        <w:t>25–30 </w:t>
      </w:r>
      <w:r>
        <w:rPr>
          <w:spacing w:val="-2"/>
          <w:sz w:val="28"/>
        </w:rPr>
        <w:t>минут.</w:t>
      </w:r>
    </w:p>
    <w:p>
      <w:pPr>
        <w:pStyle w:val="BodyText"/>
        <w:ind w:right="138"/>
      </w:pPr>
      <w:r>
        <w:rPr>
          <w:b/>
        </w:rPr>
        <w:t>Материалы:</w:t>
      </w:r>
      <w:r>
        <w:rPr>
          <w:b/>
          <w:spacing w:val="80"/>
        </w:rPr>
        <w:t> </w:t>
      </w:r>
      <w:r>
        <w:rPr/>
        <w:t>4</w:t>
      </w:r>
      <w:r>
        <w:rPr>
          <w:spacing w:val="80"/>
        </w:rPr>
        <w:t> </w:t>
      </w:r>
      <w:r>
        <w:rPr/>
        <w:t>треугольника</w:t>
      </w:r>
      <w:r>
        <w:rPr>
          <w:spacing w:val="80"/>
        </w:rPr>
        <w:t> </w:t>
      </w:r>
      <w:r>
        <w:rPr/>
        <w:t>со</w:t>
      </w:r>
      <w:r>
        <w:rPr>
          <w:spacing w:val="80"/>
        </w:rPr>
        <w:t> </w:t>
      </w:r>
      <w:r>
        <w:rPr/>
        <w:t>сторонами</w:t>
      </w:r>
      <w:r>
        <w:rPr>
          <w:spacing w:val="80"/>
        </w:rPr>
        <w:t> </w:t>
      </w:r>
      <w:r>
        <w:rPr/>
        <w:t>20–25</w:t>
      </w:r>
      <w:r>
        <w:rPr>
          <w:spacing w:val="80"/>
        </w:rPr>
        <w:t> </w:t>
      </w:r>
      <w:r>
        <w:rPr/>
        <w:t>см,</w:t>
      </w:r>
      <w:r>
        <w:rPr>
          <w:spacing w:val="80"/>
        </w:rPr>
        <w:t> </w:t>
      </w:r>
      <w:r>
        <w:rPr/>
        <w:t>в центре</w:t>
      </w:r>
      <w:r>
        <w:rPr>
          <w:spacing w:val="80"/>
        </w:rPr>
        <w:t> </w:t>
      </w:r>
      <w:r>
        <w:rPr/>
        <w:t>написано стартовое</w:t>
      </w:r>
      <w:r>
        <w:rPr>
          <w:spacing w:val="47"/>
        </w:rPr>
        <w:t> </w:t>
      </w:r>
      <w:r>
        <w:rPr/>
        <w:t>условие,</w:t>
      </w:r>
      <w:r>
        <w:rPr>
          <w:spacing w:val="49"/>
        </w:rPr>
        <w:t> </w:t>
      </w:r>
      <w:r>
        <w:rPr/>
        <w:t>а</w:t>
      </w:r>
      <w:r>
        <w:rPr>
          <w:spacing w:val="48"/>
        </w:rPr>
        <w:t> </w:t>
      </w:r>
      <w:r>
        <w:rPr/>
        <w:t>по</w:t>
      </w:r>
      <w:r>
        <w:rPr>
          <w:spacing w:val="47"/>
        </w:rPr>
        <w:t> </w:t>
      </w:r>
      <w:r>
        <w:rPr/>
        <w:t>сторонам:</w:t>
      </w:r>
      <w:r>
        <w:rPr>
          <w:spacing w:val="47"/>
        </w:rPr>
        <w:t> </w:t>
      </w:r>
      <w:r>
        <w:rPr/>
        <w:t>«здоровье</w:t>
      </w:r>
      <w:r>
        <w:rPr>
          <w:spacing w:val="48"/>
        </w:rPr>
        <w:t> </w:t>
      </w:r>
      <w:r>
        <w:rPr/>
        <w:t>и</w:t>
      </w:r>
      <w:r>
        <w:rPr>
          <w:spacing w:val="45"/>
        </w:rPr>
        <w:t> </w:t>
      </w:r>
      <w:r>
        <w:rPr/>
        <w:t>эмоциональное</w:t>
      </w:r>
      <w:r>
        <w:rPr>
          <w:spacing w:val="47"/>
        </w:rPr>
        <w:t> </w:t>
      </w:r>
      <w:r>
        <w:rPr>
          <w:spacing w:val="-2"/>
        </w:rPr>
        <w:t>состояние»,</w:t>
      </w:r>
    </w:p>
    <w:p>
      <w:pPr>
        <w:pStyle w:val="BodyText"/>
        <w:tabs>
          <w:tab w:pos="1663" w:val="left" w:leader="none"/>
          <w:tab w:pos="2102" w:val="left" w:leader="none"/>
          <w:tab w:pos="4755" w:val="left" w:leader="none"/>
          <w:tab w:pos="5912" w:val="left" w:leader="none"/>
          <w:tab w:pos="6332" w:val="left" w:leader="none"/>
          <w:tab w:pos="7491" w:val="left" w:leader="none"/>
          <w:tab w:pos="8242" w:val="left" w:leader="none"/>
        </w:tabs>
        <w:ind w:right="140"/>
      </w:pPr>
      <w:r>
        <w:rPr>
          <w:spacing w:val="-2"/>
        </w:rPr>
        <w:t>«поведение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взаимоотношения»,</w:t>
      </w:r>
      <w:r>
        <w:rPr/>
        <w:tab/>
      </w:r>
      <w:r>
        <w:rPr>
          <w:spacing w:val="-2"/>
        </w:rPr>
        <w:t>«жизнь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целом»</w:t>
      </w:r>
      <w:r>
        <w:rPr/>
        <w:tab/>
      </w:r>
      <w:r>
        <w:rPr>
          <w:spacing w:val="-4"/>
        </w:rPr>
        <w:t>(см.</w:t>
      </w:r>
      <w:r>
        <w:rPr/>
        <w:tab/>
      </w:r>
      <w:r>
        <w:rPr>
          <w:spacing w:val="-2"/>
        </w:rPr>
        <w:t>описание </w:t>
      </w:r>
      <w:r>
        <w:rPr/>
        <w:t>упражнения); 100–120 пустых карточек А6.</w:t>
      </w:r>
    </w:p>
    <w:p>
      <w:pPr>
        <w:pStyle w:val="Heading1"/>
        <w:spacing w:before="321"/>
        <w:ind w:left="1"/>
      </w:pPr>
      <w:r>
        <w:rPr>
          <w:spacing w:val="-2"/>
        </w:rPr>
        <w:t>Проведение:</w:t>
      </w:r>
    </w:p>
    <w:p>
      <w:pPr>
        <w:pStyle w:val="BodyText"/>
        <w:ind w:right="137"/>
        <w:jc w:val="both"/>
      </w:pPr>
      <w:r>
        <w:rPr>
          <w:b/>
        </w:rPr>
        <w:t>Ведущий: </w:t>
      </w:r>
      <w:r>
        <w:rPr/>
        <w:t>Вы все знаете игру в домино. Там каждый следующий ход определяется предшествующим шагом. Сейчас нам предстоит сыграть в своеобразное домино. Разделитесь на 4 подгруппы. Каждой подгруппе я вручаю по большому треугольнику. На каждом написано одно из стартовых условий (далее предлагаются варианты в соответствии с видом отклоняющегося поведения.</w:t>
      </w:r>
    </w:p>
    <w:p>
      <w:pPr>
        <w:spacing w:before="0"/>
        <w:ind w:left="1" w:right="0" w:firstLine="0"/>
        <w:jc w:val="left"/>
        <w:rPr>
          <w:sz w:val="28"/>
        </w:rPr>
      </w:pPr>
      <w:r>
        <w:rPr>
          <w:i/>
          <w:spacing w:val="-2"/>
          <w:sz w:val="28"/>
        </w:rPr>
        <w:t>Например</w:t>
      </w:r>
      <w:r>
        <w:rPr>
          <w:spacing w:val="-2"/>
          <w:sz w:val="28"/>
        </w:rPr>
        <w:t>:</w:t>
      </w:r>
    </w:p>
    <w:p>
      <w:pPr>
        <w:spacing w:before="1"/>
        <w:ind w:left="1" w:right="0" w:firstLine="0"/>
        <w:jc w:val="left"/>
        <w:rPr>
          <w:i/>
          <w:sz w:val="28"/>
        </w:rPr>
      </w:pPr>
      <w:r>
        <w:rPr>
          <w:b/>
          <w:i/>
          <w:sz w:val="28"/>
        </w:rPr>
        <w:t>Для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профилактики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злоупотребления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психоактивных</w:t>
      </w:r>
      <w:r>
        <w:rPr>
          <w:b/>
          <w:i/>
          <w:spacing w:val="-3"/>
          <w:sz w:val="28"/>
        </w:rPr>
        <w:t> </w:t>
      </w:r>
      <w:r>
        <w:rPr>
          <w:b/>
          <w:i/>
          <w:spacing w:val="-2"/>
          <w:sz w:val="28"/>
        </w:rPr>
        <w:t>веществ</w:t>
      </w:r>
      <w:r>
        <w:rPr>
          <w:i/>
          <w:spacing w:val="-2"/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0" w:after="0"/>
        <w:ind w:left="281" w:right="0" w:hanging="210"/>
        <w:jc w:val="left"/>
        <w:rPr>
          <w:i/>
          <w:sz w:val="28"/>
        </w:rPr>
      </w:pPr>
      <w:r>
        <w:rPr>
          <w:i/>
          <w:sz w:val="28"/>
        </w:rPr>
        <w:t>курение</w:t>
      </w:r>
      <w:r>
        <w:rPr>
          <w:i/>
          <w:spacing w:val="-2"/>
          <w:sz w:val="28"/>
        </w:rPr>
        <w:t> «травки»;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0" w:after="0"/>
        <w:ind w:left="281" w:right="0" w:hanging="210"/>
        <w:jc w:val="left"/>
        <w:rPr>
          <w:i/>
          <w:sz w:val="28"/>
        </w:rPr>
      </w:pPr>
      <w:r>
        <w:rPr>
          <w:i/>
          <w:sz w:val="28"/>
        </w:rPr>
        <w:t>употребление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психотропных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таблеток;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0" w:after="0"/>
        <w:ind w:left="281" w:right="0" w:hanging="210"/>
        <w:jc w:val="left"/>
        <w:rPr>
          <w:i/>
          <w:sz w:val="28"/>
        </w:rPr>
      </w:pPr>
      <w:r>
        <w:rPr>
          <w:i/>
          <w:sz w:val="28"/>
        </w:rPr>
        <w:t>употребление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внутривенных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наркотиков;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0" w:after="0"/>
        <w:ind w:left="281" w:right="0" w:hanging="210"/>
        <w:jc w:val="left"/>
        <w:rPr>
          <w:sz w:val="28"/>
        </w:rPr>
      </w:pPr>
      <w:r>
        <w:rPr>
          <w:i/>
          <w:sz w:val="28"/>
        </w:rPr>
        <w:t>дружба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> наркоманом</w:t>
      </w:r>
      <w:r>
        <w:rPr>
          <w:spacing w:val="-2"/>
          <w:sz w:val="28"/>
        </w:rPr>
        <w:t>.</w:t>
      </w:r>
    </w:p>
    <w:p>
      <w:pPr>
        <w:spacing w:before="0"/>
        <w:ind w:left="1" w:right="138" w:firstLine="0"/>
        <w:jc w:val="left"/>
        <w:rPr>
          <w:i/>
          <w:sz w:val="28"/>
        </w:rPr>
      </w:pPr>
      <w:r>
        <w:rPr>
          <w:b/>
          <w:i/>
          <w:sz w:val="28"/>
        </w:rPr>
        <w:t>Для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профилактики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агрессивного</w:t>
      </w:r>
      <w:r>
        <w:rPr>
          <w:b/>
          <w:i/>
          <w:spacing w:val="40"/>
          <w:sz w:val="28"/>
        </w:rPr>
        <w:t> </w:t>
      </w:r>
      <w:r>
        <w:rPr>
          <w:b/>
          <w:i/>
          <w:sz w:val="28"/>
        </w:rPr>
        <w:t>поведения</w:t>
      </w:r>
      <w:r>
        <w:rPr>
          <w:i/>
          <w:sz w:val="28"/>
        </w:rPr>
        <w:t>: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оскорбления,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нецензурная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брань в адрес окружающих;</w:t>
      </w:r>
    </w:p>
    <w:p>
      <w:pPr>
        <w:pStyle w:val="ListParagraph"/>
        <w:numPr>
          <w:ilvl w:val="0"/>
          <w:numId w:val="1"/>
        </w:numPr>
        <w:tabs>
          <w:tab w:pos="292" w:val="left" w:leader="none"/>
        </w:tabs>
        <w:spacing w:line="240" w:lineRule="auto" w:before="1" w:after="0"/>
        <w:ind w:left="1" w:right="142" w:firstLine="70"/>
        <w:jc w:val="left"/>
        <w:rPr>
          <w:i/>
          <w:sz w:val="28"/>
        </w:rPr>
      </w:pPr>
      <w:r>
        <w:rPr>
          <w:i/>
          <w:sz w:val="28"/>
        </w:rPr>
        <w:t>действия, унижающие достоинство человека, наносящие ему оскорбление (можно перечислить примеры таких действий);</w:t>
      </w:r>
    </w:p>
    <w:p>
      <w:pPr>
        <w:pStyle w:val="ListParagraph"/>
        <w:numPr>
          <w:ilvl w:val="0"/>
          <w:numId w:val="1"/>
        </w:numPr>
        <w:tabs>
          <w:tab w:pos="348" w:val="left" w:leader="none"/>
        </w:tabs>
        <w:spacing w:line="240" w:lineRule="auto" w:before="0" w:after="0"/>
        <w:ind w:left="1" w:right="139" w:firstLine="70"/>
        <w:jc w:val="left"/>
        <w:rPr>
          <w:i/>
          <w:sz w:val="28"/>
        </w:rPr>
      </w:pPr>
      <w:r>
        <w:rPr>
          <w:i/>
          <w:sz w:val="28"/>
        </w:rPr>
        <w:t>физическое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насилие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(избиения,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пытки,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причинение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боли,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нанесение</w:t>
      </w:r>
      <w:r>
        <w:rPr>
          <w:i/>
          <w:spacing w:val="40"/>
          <w:sz w:val="28"/>
        </w:rPr>
        <w:t> </w:t>
      </w:r>
      <w:r>
        <w:rPr>
          <w:i/>
          <w:sz w:val="28"/>
        </w:rPr>
        <w:t>ран, </w:t>
      </w:r>
      <w:r>
        <w:rPr>
          <w:i/>
          <w:spacing w:val="-2"/>
          <w:sz w:val="28"/>
        </w:rPr>
        <w:t>травм);</w:t>
      </w: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" w:after="0"/>
        <w:ind w:left="281" w:right="0" w:hanging="210"/>
        <w:jc w:val="left"/>
        <w:rPr>
          <w:i/>
          <w:sz w:val="28"/>
        </w:rPr>
      </w:pPr>
      <w:r>
        <w:rPr>
          <w:i/>
          <w:sz w:val="28"/>
        </w:rPr>
        <w:t>дружба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человеком,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практикующим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агрессивное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поведение.</w:t>
      </w:r>
    </w:p>
    <w:p>
      <w:pPr>
        <w:pStyle w:val="BodyText"/>
        <w:spacing w:before="322"/>
        <w:ind w:right="139"/>
        <w:jc w:val="both"/>
      </w:pPr>
      <w:r>
        <w:rPr>
          <w:b/>
        </w:rPr>
        <w:t>Ведущий: </w:t>
      </w:r>
      <w:r>
        <w:rPr/>
        <w:t>Теперь каждая подгруппа возьмет стопку пустых карточек (не менее</w:t>
      </w:r>
      <w:r>
        <w:rPr>
          <w:spacing w:val="-18"/>
        </w:rPr>
        <w:t> </w:t>
      </w:r>
      <w:r>
        <w:rPr/>
        <w:t>30</w:t>
      </w:r>
      <w:r>
        <w:rPr>
          <w:spacing w:val="-17"/>
        </w:rPr>
        <w:t> </w:t>
      </w:r>
      <w:r>
        <w:rPr/>
        <w:t>штук)</w:t>
      </w:r>
      <w:r>
        <w:rPr>
          <w:spacing w:val="-18"/>
        </w:rPr>
        <w:t> </w:t>
      </w:r>
      <w:r>
        <w:rPr/>
        <w:t>и</w:t>
      </w:r>
      <w:r>
        <w:rPr>
          <w:spacing w:val="-17"/>
        </w:rPr>
        <w:t> </w:t>
      </w:r>
      <w:r>
        <w:rPr/>
        <w:t>проведет</w:t>
      </w:r>
      <w:r>
        <w:rPr>
          <w:spacing w:val="-18"/>
        </w:rPr>
        <w:t> </w:t>
      </w:r>
      <w:r>
        <w:rPr/>
        <w:t>карточный</w:t>
      </w:r>
      <w:r>
        <w:rPr>
          <w:spacing w:val="-17"/>
        </w:rPr>
        <w:t> </w:t>
      </w:r>
      <w:r>
        <w:rPr/>
        <w:t>штурм:</w:t>
      </w:r>
      <w:r>
        <w:rPr>
          <w:spacing w:val="-18"/>
        </w:rPr>
        <w:t> </w:t>
      </w:r>
      <w:r>
        <w:rPr/>
        <w:t>это</w:t>
      </w:r>
      <w:r>
        <w:rPr>
          <w:spacing w:val="-17"/>
        </w:rPr>
        <w:t> </w:t>
      </w:r>
      <w:r>
        <w:rPr/>
        <w:t>значит,</w:t>
      </w:r>
      <w:r>
        <w:rPr>
          <w:spacing w:val="-18"/>
        </w:rPr>
        <w:t> </w:t>
      </w:r>
      <w:r>
        <w:rPr/>
        <w:t>что</w:t>
      </w:r>
      <w:r>
        <w:rPr>
          <w:spacing w:val="-17"/>
        </w:rPr>
        <w:t> </w:t>
      </w:r>
      <w:r>
        <w:rPr/>
        <w:t>каждый</w:t>
      </w:r>
      <w:r>
        <w:rPr>
          <w:spacing w:val="-18"/>
        </w:rPr>
        <w:t> </w:t>
      </w:r>
      <w:r>
        <w:rPr/>
        <w:t>участник выскажет не менее 3 - 5 возможных негативных последствий для того человека, который поступает так, как обозначено на вашем треугольнике.</w:t>
      </w:r>
    </w:p>
    <w:p>
      <w:pPr>
        <w:pStyle w:val="BodyText"/>
        <w:ind w:right="146" w:firstLine="707"/>
        <w:jc w:val="both"/>
      </w:pPr>
      <w:r>
        <w:rPr/>
        <w:t>Эти последствия касаются: 1) здоровья и эмоционального состояния; 2) взаимоотношений с людьми и 3) жизни в целом.</w:t>
      </w:r>
    </w:p>
    <w:p>
      <w:pPr>
        <w:pStyle w:val="BodyText"/>
        <w:ind w:right="141" w:firstLine="707"/>
        <w:jc w:val="both"/>
      </w:pPr>
      <w:r>
        <w:rPr/>
        <w:t>Все</w:t>
      </w:r>
      <w:r>
        <w:rPr>
          <w:spacing w:val="-11"/>
        </w:rPr>
        <w:t> </w:t>
      </w:r>
      <w:r>
        <w:rPr/>
        <w:t>свои</w:t>
      </w:r>
      <w:r>
        <w:rPr>
          <w:spacing w:val="-10"/>
        </w:rPr>
        <w:t> </w:t>
      </w:r>
      <w:r>
        <w:rPr/>
        <w:t>предположения</w:t>
      </w:r>
      <w:r>
        <w:rPr>
          <w:spacing w:val="-10"/>
        </w:rPr>
        <w:t> </w:t>
      </w:r>
      <w:r>
        <w:rPr/>
        <w:t>вы</w:t>
      </w:r>
      <w:r>
        <w:rPr>
          <w:spacing w:val="-8"/>
        </w:rPr>
        <w:t> </w:t>
      </w:r>
      <w:r>
        <w:rPr/>
        <w:t>запишете</w:t>
      </w:r>
      <w:r>
        <w:rPr>
          <w:spacing w:val="-8"/>
        </w:rPr>
        <w:t> </w:t>
      </w:r>
      <w:r>
        <w:rPr/>
        <w:t>на</w:t>
      </w:r>
      <w:r>
        <w:rPr>
          <w:spacing w:val="-10"/>
        </w:rPr>
        <w:t> </w:t>
      </w:r>
      <w:r>
        <w:rPr/>
        <w:t>карточках.</w:t>
      </w:r>
      <w:r>
        <w:rPr>
          <w:spacing w:val="-9"/>
        </w:rPr>
        <w:t> </w:t>
      </w:r>
      <w:r>
        <w:rPr/>
        <w:t>Конечно,</w:t>
      </w:r>
      <w:r>
        <w:rPr>
          <w:spacing w:val="-10"/>
        </w:rPr>
        <w:t> </w:t>
      </w:r>
      <w:r>
        <w:rPr/>
        <w:t>вы</w:t>
      </w:r>
      <w:r>
        <w:rPr>
          <w:spacing w:val="-8"/>
        </w:rPr>
        <w:t> </w:t>
      </w:r>
      <w:r>
        <w:rPr/>
        <w:t>будете помогать друг другу.</w:t>
      </w:r>
    </w:p>
    <w:p>
      <w:pPr>
        <w:pStyle w:val="BodyText"/>
        <w:ind w:right="135" w:firstLine="707"/>
        <w:jc w:val="both"/>
      </w:pPr>
      <w:r>
        <w:rPr/>
        <w:t>Затем вам нужно будет разложить карточки по мере нарастания вреда, который приносит поведение, обозначенное на вашей карточке. Рядом со стороной треугольника «здоровье и эмоциональное состояние» — карточки с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040" w:bottom="280" w:left="1700" w:right="708"/>
        </w:sectPr>
      </w:pPr>
    </w:p>
    <w:p>
      <w:pPr>
        <w:spacing w:before="75"/>
        <w:ind w:left="1" w:right="140" w:firstLine="0"/>
        <w:jc w:val="both"/>
        <w:rPr>
          <w:i/>
          <w:sz w:val="28"/>
        </w:rPr>
      </w:pPr>
      <w:r>
        <w:rPr>
          <w:sz w:val="28"/>
        </w:rPr>
        <w:t>негативными последствиями для здоровья, со сторонами «поведение и взаимоотношения», «жизнь в целом»</w:t>
      </w:r>
      <w:r>
        <w:rPr>
          <w:spacing w:val="-1"/>
          <w:sz w:val="28"/>
        </w:rPr>
        <w:t> </w:t>
      </w:r>
      <w:r>
        <w:rPr>
          <w:sz w:val="28"/>
        </w:rPr>
        <w:t>— с</w:t>
      </w:r>
      <w:r>
        <w:rPr>
          <w:spacing w:val="-4"/>
          <w:sz w:val="28"/>
        </w:rPr>
        <w:t> </w:t>
      </w:r>
      <w:r>
        <w:rPr>
          <w:sz w:val="28"/>
        </w:rPr>
        <w:t>последствиями, изменяющими соответствующие стороны жизни. </w:t>
      </w:r>
      <w:r>
        <w:rPr>
          <w:i/>
          <w:sz w:val="28"/>
        </w:rPr>
        <w:t>Можно устроить соревнование: какая подгруппа первая заполнит карточки и выложит их в виде «домино».</w:t>
      </w:r>
    </w:p>
    <w:p>
      <w:pPr>
        <w:pStyle w:val="BodyText"/>
        <w:spacing w:before="1"/>
        <w:ind w:left="0"/>
        <w:rPr>
          <w:i/>
        </w:rPr>
      </w:pPr>
    </w:p>
    <w:p>
      <w:pPr>
        <w:pStyle w:val="BodyText"/>
        <w:ind w:left="709"/>
        <w:jc w:val="both"/>
      </w:pPr>
      <w:r>
        <w:rPr/>
        <w:t>На</w:t>
      </w:r>
      <w:r>
        <w:rPr>
          <w:spacing w:val="-1"/>
        </w:rPr>
        <w:t> </w:t>
      </w:r>
      <w:r>
        <w:rPr/>
        <w:t>все</w:t>
      </w:r>
      <w:r>
        <w:rPr>
          <w:spacing w:val="-3"/>
        </w:rPr>
        <w:t> </w:t>
      </w:r>
      <w:r>
        <w:rPr/>
        <w:t>у вас</w:t>
      </w:r>
      <w:r>
        <w:rPr>
          <w:spacing w:val="-3"/>
        </w:rPr>
        <w:t> </w:t>
      </w:r>
      <w:r>
        <w:rPr/>
        <w:t>есть</w:t>
      </w:r>
      <w:r>
        <w:rPr>
          <w:spacing w:val="-1"/>
        </w:rPr>
        <w:t> </w:t>
      </w:r>
      <w:r>
        <w:rPr/>
        <w:t>15</w:t>
      </w:r>
      <w:r>
        <w:rPr>
          <w:spacing w:val="2"/>
        </w:rPr>
        <w:t> </w:t>
      </w:r>
      <w:r>
        <w:rPr>
          <w:spacing w:val="-2"/>
        </w:rPr>
        <w:t>минут.</w:t>
      </w:r>
    </w:p>
    <w:p>
      <w:pPr>
        <w:spacing w:line="240" w:lineRule="auto" w:before="0"/>
        <w:ind w:left="1" w:right="138" w:firstLine="0"/>
        <w:jc w:val="both"/>
        <w:rPr>
          <w:sz w:val="28"/>
        </w:rPr>
      </w:pPr>
      <w:r>
        <w:rPr>
          <w:b/>
          <w:sz w:val="28"/>
        </w:rPr>
        <w:t>Ведущий: </w:t>
      </w:r>
      <w:r>
        <w:rPr>
          <w:sz w:val="28"/>
        </w:rPr>
        <w:t>(После выполнения задания). Давайте посмотрим, что у вас получилось. Пусть кто-то из каждой подгруппы последовательно прочитает то, что вы написали на карточках. (</w:t>
      </w:r>
      <w:r>
        <w:rPr>
          <w:i/>
          <w:sz w:val="28"/>
        </w:rPr>
        <w:t>В случае необходимости ведущий предлагает дописать последствия, о которых не упомянули участники, на дополнительных карточках и положить их на определенное место по нарастанию вреда)</w:t>
      </w:r>
      <w:r>
        <w:rPr>
          <w:sz w:val="28"/>
        </w:rPr>
        <w:t>.</w:t>
      </w:r>
    </w:p>
    <w:p>
      <w:pPr>
        <w:pStyle w:val="BodyText"/>
        <w:ind w:right="141"/>
        <w:jc w:val="both"/>
      </w:pPr>
      <w:r>
        <w:rPr>
          <w:b/>
        </w:rPr>
        <w:t>Обсуждение: </w:t>
      </w:r>
      <w:r>
        <w:rPr/>
        <w:t>Что вы можете сказать о будущем человека, который выбирает… (определенное отклоняющееся поведение)?</w:t>
      </w:r>
    </w:p>
    <w:p>
      <w:pPr>
        <w:pStyle w:val="BodyText"/>
        <w:spacing w:before="91"/>
        <w:ind w:left="0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3116"/>
        <w:gridCol w:w="3114"/>
      </w:tblGrid>
      <w:tr>
        <w:trPr>
          <w:trHeight w:val="321" w:hRule="atLeast"/>
        </w:trPr>
        <w:tc>
          <w:tcPr>
            <w:tcW w:w="9346" w:type="dxa"/>
            <w:gridSpan w:val="3"/>
          </w:tcPr>
          <w:p>
            <w:pPr>
              <w:pStyle w:val="TableParagraph"/>
              <w:spacing w:line="301" w:lineRule="exact"/>
              <w:ind w:left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Примеры</w:t>
            </w:r>
            <w:r>
              <w:rPr>
                <w:b/>
                <w:i/>
                <w:spacing w:val="-6"/>
                <w:sz w:val="28"/>
              </w:rPr>
              <w:t> </w:t>
            </w:r>
            <w:r>
              <w:rPr>
                <w:b/>
                <w:i/>
                <w:sz w:val="28"/>
              </w:rPr>
              <w:t>дополнительных</w:t>
            </w:r>
            <w:r>
              <w:rPr>
                <w:b/>
                <w:i/>
                <w:spacing w:val="-4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карточек</w:t>
            </w:r>
          </w:p>
        </w:tc>
      </w:tr>
      <w:tr>
        <w:trPr>
          <w:trHeight w:val="9340" w:hRule="atLeast"/>
        </w:trPr>
        <w:tc>
          <w:tcPr>
            <w:tcW w:w="3116" w:type="dxa"/>
          </w:tcPr>
          <w:p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Здоровье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359"/>
              <w:jc w:val="left"/>
              <w:rPr>
                <w:sz w:val="28"/>
              </w:rPr>
            </w:pPr>
            <w:r>
              <w:rPr>
                <w:sz w:val="28"/>
              </w:rPr>
              <w:t>расстройства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сна;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359"/>
              <w:jc w:val="left"/>
              <w:rPr>
                <w:sz w:val="28"/>
              </w:rPr>
            </w:pPr>
            <w:r>
              <w:rPr>
                <w:sz w:val="28"/>
              </w:rPr>
              <w:t>потеря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аппетита;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359"/>
              <w:jc w:val="left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внимания;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</w:tabs>
              <w:spacing w:line="240" w:lineRule="auto" w:before="0" w:after="0"/>
              <w:ind w:left="466" w:right="99" w:hanging="360"/>
              <w:jc w:val="left"/>
              <w:rPr>
                <w:sz w:val="28"/>
              </w:rPr>
            </w:pPr>
            <w:r>
              <w:rPr>
                <w:sz w:val="28"/>
              </w:rPr>
              <w:t>ослабление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памяти и </w:t>
            </w:r>
            <w:r>
              <w:rPr>
                <w:spacing w:val="-2"/>
                <w:sz w:val="28"/>
              </w:rPr>
              <w:t>интеллекта;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  <w:tab w:pos="2095" w:val="left" w:leader="none"/>
              </w:tabs>
              <w:spacing w:line="240" w:lineRule="auto" w:before="0" w:after="0"/>
              <w:ind w:left="466" w:right="98" w:hanging="36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болезнь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печени, почек;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  <w:tab w:pos="536" w:val="left" w:leader="none"/>
              </w:tabs>
              <w:spacing w:line="240" w:lineRule="auto" w:before="0" w:after="0"/>
              <w:ind w:left="466" w:right="557" w:hanging="360"/>
              <w:jc w:val="left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нарушение кровообращения;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  <w:tab w:pos="2146" w:val="left" w:leader="none"/>
              </w:tabs>
              <w:spacing w:line="240" w:lineRule="auto" w:before="0" w:after="0"/>
              <w:ind w:left="466" w:right="97" w:hanging="36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нарушение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 сердца;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  <w:tab w:pos="2146" w:val="left" w:leader="none"/>
              </w:tabs>
              <w:spacing w:line="240" w:lineRule="auto" w:before="0" w:after="0"/>
              <w:ind w:left="466" w:right="97" w:hanging="36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нарушение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 мозга;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359"/>
              <w:jc w:val="left"/>
              <w:rPr>
                <w:sz w:val="28"/>
              </w:rPr>
            </w:pPr>
            <w:r>
              <w:rPr>
                <w:sz w:val="28"/>
              </w:rPr>
              <w:t>судороги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(ломка);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  <w:tab w:pos="2744" w:val="left" w:leader="none"/>
              </w:tabs>
              <w:spacing w:line="240" w:lineRule="auto" w:before="0" w:after="0"/>
              <w:ind w:left="466" w:right="97" w:hanging="36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ВИЧинфицирование; смерть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передозировки,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гепатита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СПИДа</w:t>
            </w: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Эмоции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</w:tabs>
              <w:spacing w:line="240" w:lineRule="auto" w:before="1" w:after="0"/>
              <w:ind w:left="466" w:right="0" w:hanging="359"/>
              <w:jc w:val="left"/>
              <w:rPr>
                <w:sz w:val="28"/>
              </w:rPr>
            </w:pPr>
            <w:r>
              <w:rPr>
                <w:sz w:val="28"/>
              </w:rPr>
              <w:t>чувство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вины;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6" w:val="left" w:leader="none"/>
              </w:tabs>
              <w:spacing w:line="240" w:lineRule="auto" w:before="0" w:after="0"/>
              <w:ind w:left="536" w:right="0" w:hanging="4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раздражение;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35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обидчивость;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35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агрессивность;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35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депрессия;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6" w:val="left" w:leader="none"/>
              </w:tabs>
              <w:spacing w:line="240" w:lineRule="auto" w:before="0" w:after="0"/>
              <w:ind w:left="466" w:right="905" w:hanging="36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беспричинные страхи;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36" w:val="left" w:leader="none"/>
              </w:tabs>
              <w:spacing w:line="302" w:lineRule="exact" w:before="0" w:after="0"/>
              <w:ind w:left="536" w:right="0" w:hanging="4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подозрительность;</w:t>
            </w:r>
          </w:p>
        </w:tc>
        <w:tc>
          <w:tcPr>
            <w:tcW w:w="3116" w:type="dxa"/>
          </w:tcPr>
          <w:p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Поведение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35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ложь,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35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обман;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35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воровство;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</w:tabs>
              <w:spacing w:line="321" w:lineRule="exact" w:before="0" w:after="0"/>
              <w:ind w:left="466" w:right="0" w:hanging="35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грабеж,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</w:tabs>
              <w:spacing w:line="321" w:lineRule="exact" w:before="0" w:after="0"/>
              <w:ind w:left="466" w:right="0" w:hanging="35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насилие</w:t>
            </w: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Взаимоотношения</w:t>
            </w:r>
          </w:p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  <w:tab w:pos="2165" w:val="left" w:leader="none"/>
              </w:tabs>
              <w:spacing w:line="240" w:lineRule="auto" w:before="1" w:after="0"/>
              <w:ind w:left="466" w:right="97" w:hanging="36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потеря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старых </w:t>
            </w:r>
            <w:r>
              <w:rPr>
                <w:sz w:val="28"/>
              </w:rPr>
              <w:t>друзей, появляются </w:t>
            </w:r>
            <w:r>
              <w:rPr>
                <w:spacing w:val="-2"/>
                <w:sz w:val="28"/>
              </w:rPr>
              <w:t>друзья-наркоманы;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359"/>
              <w:jc w:val="both"/>
              <w:rPr>
                <w:sz w:val="28"/>
              </w:rPr>
            </w:pPr>
            <w:r>
              <w:rPr>
                <w:sz w:val="28"/>
              </w:rPr>
              <w:t>конфликты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> семье;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  <w:tab w:pos="535" w:val="left" w:leader="none"/>
              </w:tabs>
              <w:spacing w:line="240" w:lineRule="auto" w:before="0" w:after="0"/>
              <w:ind w:left="466" w:right="99" w:hanging="360"/>
              <w:jc w:val="both"/>
              <w:rPr>
                <w:sz w:val="28"/>
              </w:rPr>
            </w:pPr>
            <w:r>
              <w:rPr>
                <w:sz w:val="28"/>
              </w:rPr>
              <w:tab/>
              <w:t>отказ</w:t>
            </w:r>
            <w:r>
              <w:rPr>
                <w:spacing w:val="80"/>
                <w:sz w:val="28"/>
              </w:rPr>
              <w:t>  </w:t>
            </w:r>
            <w:r>
              <w:rPr>
                <w:sz w:val="28"/>
              </w:rPr>
              <w:t>от</w:t>
            </w:r>
            <w:r>
              <w:rPr>
                <w:spacing w:val="80"/>
                <w:sz w:val="28"/>
              </w:rPr>
              <w:t>  </w:t>
            </w:r>
            <w:r>
              <w:rPr>
                <w:sz w:val="28"/>
              </w:rPr>
              <w:t>семьи</w:t>
            </w:r>
            <w:r>
              <w:rPr>
                <w:spacing w:val="80"/>
                <w:w w:val="150"/>
                <w:sz w:val="28"/>
              </w:rPr>
              <w:t> </w:t>
            </w:r>
            <w:r>
              <w:rPr>
                <w:sz w:val="28"/>
              </w:rPr>
              <w:t>и любимых людей;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6" w:val="left" w:leader="none"/>
              </w:tabs>
              <w:spacing w:line="240" w:lineRule="auto" w:before="1" w:after="0"/>
              <w:ind w:left="466" w:right="0" w:hanging="35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вынужден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поддерживать отношения</w:t>
            </w:r>
          </w:p>
          <w:p>
            <w:pPr>
              <w:pStyle w:val="TableParagraph"/>
              <w:tabs>
                <w:tab w:pos="2269" w:val="left" w:leader="none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с криминальными </w:t>
            </w:r>
            <w:r>
              <w:rPr>
                <w:spacing w:val="-2"/>
                <w:sz w:val="28"/>
              </w:rPr>
              <w:t>структурами,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чтобы </w:t>
            </w:r>
            <w:r>
              <w:rPr>
                <w:sz w:val="28"/>
              </w:rPr>
              <w:t>добывать наркотики</w:t>
            </w:r>
          </w:p>
        </w:tc>
        <w:tc>
          <w:tcPr>
            <w:tcW w:w="3114" w:type="dxa"/>
          </w:tcPr>
          <w:p>
            <w:pPr>
              <w:pStyle w:val="TableParagraph"/>
              <w:spacing w:before="2"/>
              <w:ind w:left="828"/>
              <w:rPr>
                <w:b/>
                <w:sz w:val="28"/>
              </w:rPr>
            </w:pPr>
            <w:r>
              <w:rPr>
                <w:b/>
                <w:sz w:val="28"/>
              </w:rPr>
              <w:t>Жизнь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в </w:t>
            </w:r>
            <w:r>
              <w:rPr>
                <w:b/>
                <w:spacing w:val="-2"/>
                <w:sz w:val="28"/>
              </w:rPr>
              <w:t>целом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снижение</w:t>
            </w:r>
          </w:p>
          <w:p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2"/>
                <w:sz w:val="28"/>
              </w:rPr>
              <w:t>благосостояния;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98" w:hanging="360"/>
              <w:jc w:val="left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может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приобрести </w:t>
            </w:r>
            <w:r>
              <w:rPr>
                <w:spacing w:val="-2"/>
                <w:sz w:val="28"/>
              </w:rPr>
              <w:t>профессию</w:t>
            </w:r>
          </w:p>
          <w:p>
            <w:pPr>
              <w:pStyle w:val="TableParagraph"/>
              <w:spacing w:line="320" w:lineRule="exact"/>
              <w:ind w:left="46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построить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карьеру;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6" w:val="left" w:leader="none"/>
              </w:tabs>
              <w:spacing w:line="240" w:lineRule="auto" w:before="0" w:after="0"/>
              <w:ind w:left="466" w:right="0" w:hanging="359"/>
              <w:jc w:val="both"/>
              <w:rPr>
                <w:sz w:val="28"/>
              </w:rPr>
            </w:pPr>
            <w:r>
              <w:rPr>
                <w:sz w:val="28"/>
              </w:rPr>
              <w:t>теряет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жилье;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  <w:tab w:pos="2061" w:val="left" w:leader="none"/>
                <w:tab w:pos="2854" w:val="left" w:leader="none"/>
              </w:tabs>
              <w:spacing w:line="240" w:lineRule="auto" w:before="0" w:after="0"/>
              <w:ind w:left="467" w:right="96" w:hanging="360"/>
              <w:jc w:val="both"/>
              <w:rPr>
                <w:sz w:val="28"/>
              </w:rPr>
            </w:pPr>
            <w:r>
              <w:rPr>
                <w:sz w:val="28"/>
              </w:rPr>
              <w:t>совершает </w:t>
            </w:r>
            <w:r>
              <w:rPr>
                <w:sz w:val="28"/>
              </w:rPr>
              <w:t>грабежи </w:t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продает наркотики</w:t>
            </w:r>
            <w:r>
              <w:rPr>
                <w:sz w:val="28"/>
              </w:rPr>
              <w:tab/>
              <w:tab/>
            </w:r>
            <w:r>
              <w:rPr>
                <w:spacing w:val="-10"/>
                <w:sz w:val="28"/>
              </w:rPr>
              <w:t>и </w:t>
            </w:r>
            <w:r>
              <w:rPr>
                <w:sz w:val="28"/>
              </w:rPr>
              <w:t>попадает в тюрьму;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  <w:tab w:pos="2565" w:val="left" w:leader="none"/>
              </w:tabs>
              <w:spacing w:line="240" w:lineRule="auto" w:before="1" w:after="0"/>
              <w:ind w:left="467" w:right="97" w:hanging="360"/>
              <w:jc w:val="both"/>
              <w:rPr>
                <w:sz w:val="28"/>
              </w:rPr>
            </w:pPr>
            <w:r>
              <w:rPr>
                <w:sz w:val="28"/>
              </w:rPr>
              <w:t>могут убить </w:t>
            </w:r>
            <w:r>
              <w:rPr>
                <w:sz w:val="28"/>
              </w:rPr>
              <w:t>другие </w:t>
            </w:r>
            <w:r>
              <w:rPr>
                <w:spacing w:val="-2"/>
                <w:sz w:val="28"/>
              </w:rPr>
              <w:t>наркоманы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 </w:t>
            </w:r>
            <w:r>
              <w:rPr>
                <w:spacing w:val="-2"/>
                <w:sz w:val="28"/>
              </w:rPr>
              <w:t>преступники,</w:t>
            </w:r>
          </w:p>
          <w:p>
            <w:pPr>
              <w:pStyle w:val="TableParagraph"/>
              <w:tabs>
                <w:tab w:pos="2714" w:val="left" w:leader="none"/>
              </w:tabs>
              <w:ind w:left="467"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которым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он </w:t>
            </w:r>
            <w:r>
              <w:rPr>
                <w:spacing w:val="-2"/>
                <w:sz w:val="28"/>
              </w:rPr>
              <w:t>задолжал</w:t>
            </w:r>
          </w:p>
        </w:tc>
      </w:tr>
    </w:tbl>
    <w:p>
      <w:pPr>
        <w:pStyle w:val="TableParagraph"/>
        <w:spacing w:after="0"/>
        <w:jc w:val="both"/>
        <w:rPr>
          <w:sz w:val="28"/>
        </w:rPr>
        <w:sectPr>
          <w:pgSz w:w="11910" w:h="16840"/>
          <w:pgMar w:top="1040" w:bottom="721" w:left="1700" w:right="708"/>
        </w:sect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3116"/>
        <w:gridCol w:w="3114"/>
      </w:tblGrid>
      <w:tr>
        <w:trPr>
          <w:trHeight w:val="965" w:hRule="atLeast"/>
        </w:trPr>
        <w:tc>
          <w:tcPr>
            <w:tcW w:w="311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</w:tabs>
              <w:spacing w:line="321" w:lineRule="exact" w:before="0" w:after="0"/>
              <w:ind w:left="466" w:right="0" w:hanging="359"/>
              <w:jc w:val="left"/>
              <w:rPr>
                <w:sz w:val="28"/>
              </w:rPr>
            </w:pPr>
            <w:r>
              <w:rPr>
                <w:sz w:val="28"/>
              </w:rPr>
              <w:t>ненависть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себе;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6" w:val="left" w:leader="none"/>
                <w:tab w:pos="536" w:val="left" w:leader="none"/>
                <w:tab w:pos="2199" w:val="left" w:leader="none"/>
              </w:tabs>
              <w:spacing w:line="320" w:lineRule="atLeast" w:before="0" w:after="0"/>
              <w:ind w:left="466" w:right="98" w:hanging="360"/>
              <w:jc w:val="left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апатия,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потеря интереса;</w:t>
            </w:r>
          </w:p>
        </w:tc>
        <w:tc>
          <w:tcPr>
            <w:tcW w:w="3116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4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3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1264644</wp:posOffset>
            </wp:positionH>
            <wp:positionV relativeFrom="paragraph">
              <wp:posOffset>188702</wp:posOffset>
            </wp:positionV>
            <wp:extent cx="3892881" cy="3641979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881" cy="364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10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"/>
      <w:lvlJc w:val="left"/>
      <w:pPr>
        <w:ind w:left="46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467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7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46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66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8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1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" w:hanging="211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49" w:hanging="2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99" w:hanging="2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49" w:hanging="2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98" w:hanging="2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8" w:hanging="2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98" w:hanging="2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47" w:hanging="2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97" w:hanging="211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81" w:hanging="21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466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2025-02-04T08:50:56Z</dcterms:created>
  <dcterms:modified xsi:type="dcterms:W3CDTF">2025-02-04T08:50:56Z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LastSaved">
    <vt:filetime>2025-02-04T00:00:00Z</vt:filetime>
  </property>
  <property fmtid="{D5CDD505-2E9C-101B-9397-08002B2CF9AE}" pid="4" name="Producer">
    <vt:lpwstr>Foxit PDF Editor Printer 11.0.1.4344</vt:lpwstr>
  </property>
</Properties>
</file>